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E5E33" w:rsidRDefault="001778E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SUMMARY OF MATERIAL MODIFICATIONS (SMM) </w:t>
      </w:r>
    </w:p>
    <w:p w14:paraId="00000002" w14:textId="77777777" w:rsidR="003E5E33" w:rsidRDefault="001778EF">
      <w:pPr>
        <w:jc w:val="center"/>
        <w:rPr>
          <w:b/>
        </w:rPr>
      </w:pPr>
      <w:r>
        <w:rPr>
          <w:b/>
        </w:rPr>
        <w:t>For the</w:t>
      </w:r>
    </w:p>
    <w:p w14:paraId="00000003" w14:textId="77777777" w:rsidR="003E5E33" w:rsidRDefault="001778EF">
      <w:pPr>
        <w:jc w:val="center"/>
        <w:rPr>
          <w:u w:val="single"/>
        </w:rPr>
      </w:pPr>
      <w:r>
        <w:rPr>
          <w:u w:val="single"/>
        </w:rPr>
        <w:t>Imagine Early Learning Centers Employee Benefits Plan</w:t>
      </w:r>
    </w:p>
    <w:p w14:paraId="00000004" w14:textId="77777777" w:rsidR="003E5E33" w:rsidRDefault="003E5E33"/>
    <w:p w14:paraId="00000005" w14:textId="77777777" w:rsidR="003E5E33" w:rsidRDefault="001778EF">
      <w:r>
        <w:t xml:space="preserve">(1) </w:t>
      </w:r>
      <w:r>
        <w:rPr>
          <w:b/>
        </w:rPr>
        <w:t>General.</w:t>
      </w:r>
      <w:r>
        <w:t xml:space="preserve"> This is a Summary of Material Modifications regarding the above referenced Plan (“Plan”). This Summary of Material Modifications (SMM) supplements and amends the Summary Plan Description (“SPD”) provided to you electronically </w:t>
      </w:r>
      <w:r>
        <w:rPr>
          <w:sz w:val="24"/>
          <w:szCs w:val="24"/>
        </w:rPr>
        <w:t>at:</w:t>
      </w:r>
    </w:p>
    <w:p w14:paraId="00000006" w14:textId="77777777" w:rsidR="003E5E33" w:rsidRDefault="001778E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Visit the HR website at </w:t>
      </w:r>
      <w:hyperlink r:id="rId5">
        <w:r>
          <w:rPr>
            <w:color w:val="1155CC"/>
            <w:sz w:val="24"/>
            <w:szCs w:val="24"/>
            <w:u w:val="single"/>
          </w:rPr>
          <w:t>www.imagineelcstaff.com</w:t>
        </w:r>
      </w:hyperlink>
      <w:r>
        <w:rPr>
          <w:sz w:val="24"/>
          <w:szCs w:val="24"/>
        </w:rPr>
        <w:t xml:space="preserve">, password: imagine10 and click on: </w:t>
      </w:r>
      <w:r>
        <w:rPr>
          <w:b/>
          <w:sz w:val="24"/>
          <w:szCs w:val="24"/>
        </w:rPr>
        <w:t>BENEFITS&gt;SPD</w:t>
      </w:r>
    </w:p>
    <w:p w14:paraId="00000007" w14:textId="77777777" w:rsidR="003E5E33" w:rsidRDefault="001778EF">
      <w:pPr>
        <w:rPr>
          <w:sz w:val="24"/>
          <w:szCs w:val="24"/>
        </w:rPr>
      </w:pPr>
      <w:r>
        <w:rPr>
          <w:sz w:val="24"/>
          <w:szCs w:val="24"/>
        </w:rPr>
        <w:t>Together with the SPD, the SMM is intended to provide you with a general description of your Plan benefits.</w:t>
      </w:r>
    </w:p>
    <w:p w14:paraId="00000008" w14:textId="77777777" w:rsidR="003E5E33" w:rsidRDefault="003E5E33">
      <w:pPr>
        <w:rPr>
          <w:sz w:val="24"/>
          <w:szCs w:val="24"/>
        </w:rPr>
      </w:pPr>
    </w:p>
    <w:p w14:paraId="00000009" w14:textId="77777777" w:rsidR="003E5E33" w:rsidRDefault="001778EF">
      <w:r>
        <w:t xml:space="preserve">(2) </w:t>
      </w:r>
      <w:r>
        <w:rPr>
          <w:b/>
        </w:rPr>
        <w:t>Plan Description of Mo</w:t>
      </w:r>
      <w:r>
        <w:rPr>
          <w:b/>
        </w:rPr>
        <w:t>difications.</w:t>
      </w:r>
      <w:r>
        <w:t xml:space="preserve"> Imagine Early Learning Centers, LLC has amended your Plan effective February 1, 2022. </w:t>
      </w:r>
    </w:p>
    <w:p w14:paraId="0000000A" w14:textId="77777777" w:rsidR="003E5E33" w:rsidRDefault="003E5E33"/>
    <w:p w14:paraId="0000000B" w14:textId="77777777" w:rsidR="003E5E33" w:rsidRDefault="001778EF">
      <w:r>
        <w:t xml:space="preserve">(3) </w:t>
      </w:r>
      <w:r>
        <w:rPr>
          <w:b/>
        </w:rPr>
        <w:t>Plan Establishes a New Benefit - Group Term Life and AD&amp;D Insurances effective February 1, 2022.</w:t>
      </w:r>
      <w:r>
        <w:t xml:space="preserve"> </w:t>
      </w:r>
    </w:p>
    <w:p w14:paraId="0000000C" w14:textId="77777777" w:rsidR="003E5E33" w:rsidRDefault="003E5E33">
      <w:pPr>
        <w:rPr>
          <w:b/>
        </w:rPr>
      </w:pPr>
    </w:p>
    <w:p w14:paraId="0000000D" w14:textId="77777777" w:rsidR="003E5E33" w:rsidRDefault="001778EF">
      <w:r>
        <w:rPr>
          <w:b/>
        </w:rPr>
        <w:t xml:space="preserve">Plan No: </w:t>
      </w:r>
      <w:r>
        <w:t>503</w:t>
      </w:r>
    </w:p>
    <w:p w14:paraId="0000000E" w14:textId="77777777" w:rsidR="003E5E33" w:rsidRDefault="001778EF">
      <w:r>
        <w:rPr>
          <w:b/>
        </w:rPr>
        <w:t xml:space="preserve">Contract No: </w:t>
      </w:r>
      <w:r>
        <w:t>G-71034-NY</w:t>
      </w:r>
    </w:p>
    <w:p w14:paraId="0000000F" w14:textId="77777777" w:rsidR="003E5E33" w:rsidRDefault="001778EF">
      <w:r>
        <w:rPr>
          <w:b/>
        </w:rPr>
        <w:t xml:space="preserve">Carrier: </w:t>
      </w:r>
      <w:r>
        <w:t>THE PR</w:t>
      </w:r>
      <w:r>
        <w:t xml:space="preserve">UDENTIAL INSURANCE COMPANY OF AMERICA  </w:t>
      </w:r>
    </w:p>
    <w:p w14:paraId="00000010" w14:textId="77777777" w:rsidR="003E5E33" w:rsidRDefault="001778EF">
      <w:pPr>
        <w:rPr>
          <w:b/>
        </w:rPr>
      </w:pPr>
      <w:r>
        <w:rPr>
          <w:b/>
        </w:rPr>
        <w:t xml:space="preserve">Address: </w:t>
      </w:r>
      <w:r>
        <w:t>751 Broad Street, Newark, New Jersey 07102</w:t>
      </w:r>
    </w:p>
    <w:p w14:paraId="00000011" w14:textId="77777777" w:rsidR="003E5E33" w:rsidRDefault="001778EF">
      <w:r>
        <w:rPr>
          <w:b/>
        </w:rPr>
        <w:t>Benefit:</w:t>
      </w:r>
      <w:r>
        <w:t xml:space="preserve"> Basic Term Life and Basic Accidental Death and Dismemberment for all Active Full-Time and Part-Time employees working at least 20 hours per week.</w:t>
      </w:r>
    </w:p>
    <w:p w14:paraId="00000012" w14:textId="77777777" w:rsidR="003E5E33" w:rsidRDefault="001778EF">
      <w:r>
        <w:rPr>
          <w:b/>
        </w:rPr>
        <w:t xml:space="preserve">Coverage </w:t>
      </w:r>
      <w:r>
        <w:rPr>
          <w:b/>
        </w:rPr>
        <w:t>Amount and Guaranteed Issue:</w:t>
      </w:r>
      <w:r>
        <w:t xml:space="preserve"> 1x annual salary to a maximum of $225,000</w:t>
      </w:r>
    </w:p>
    <w:p w14:paraId="00000013" w14:textId="77777777" w:rsidR="003E5E33" w:rsidRDefault="001778EF">
      <w:r>
        <w:rPr>
          <w:b/>
        </w:rPr>
        <w:t xml:space="preserve">Definition of Earnings: </w:t>
      </w:r>
      <w:r>
        <w:t>Base salary only; excludes overtime and bonuses</w:t>
      </w:r>
    </w:p>
    <w:p w14:paraId="00000014" w14:textId="77777777" w:rsidR="003E5E33" w:rsidRDefault="001778EF">
      <w:r>
        <w:rPr>
          <w:b/>
        </w:rPr>
        <w:t>Employee Contribution:</w:t>
      </w:r>
      <w:r>
        <w:t xml:space="preserve"> 0% with age reduction schedules (35% @ age 65 and 50% @ age 70)</w:t>
      </w:r>
    </w:p>
    <w:p w14:paraId="00000015" w14:textId="77777777" w:rsidR="003E5E33" w:rsidRDefault="001778EF">
      <w:r>
        <w:rPr>
          <w:b/>
        </w:rPr>
        <w:t>Waiting Period:</w:t>
      </w:r>
      <w:r>
        <w:t xml:space="preserve"> 1st of the</w:t>
      </w:r>
      <w:r>
        <w:t xml:space="preserve"> month coinciding with or following 2 months of employment</w:t>
      </w:r>
    </w:p>
    <w:p w14:paraId="00000016" w14:textId="77777777" w:rsidR="003E5E33" w:rsidRDefault="001778EF">
      <w:r>
        <w:rPr>
          <w:b/>
        </w:rPr>
        <w:t>Portability:</w:t>
      </w:r>
      <w:r>
        <w:t xml:space="preserve"> Does not apply</w:t>
      </w:r>
    </w:p>
    <w:p w14:paraId="00000017" w14:textId="77777777" w:rsidR="003E5E33" w:rsidRDefault="001778EF">
      <w:r>
        <w:rPr>
          <w:b/>
        </w:rPr>
        <w:t>Conversion:</w:t>
      </w:r>
      <w:r>
        <w:t xml:space="preserve"> Applies only to group term life insurance</w:t>
      </w:r>
    </w:p>
    <w:p w14:paraId="00000018" w14:textId="77777777" w:rsidR="003E5E33" w:rsidRDefault="003E5E33"/>
    <w:p w14:paraId="00000019" w14:textId="77777777" w:rsidR="003E5E33" w:rsidRDefault="001778EF">
      <w:r>
        <w:t>The following Optional Benefits are offered to staff on a voluntary basis: Option Life, Optional Dependent Life, O</w:t>
      </w:r>
      <w:r>
        <w:t>ptional Accidental Death &amp; Dismemberment</w:t>
      </w:r>
    </w:p>
    <w:p w14:paraId="0000001A" w14:textId="77777777" w:rsidR="003E5E33" w:rsidRDefault="003E5E33"/>
    <w:p w14:paraId="0000001B" w14:textId="77777777" w:rsidR="003E5E33" w:rsidRDefault="001778EF">
      <w:r>
        <w:t xml:space="preserve">Review the </w:t>
      </w:r>
      <w:r>
        <w:rPr>
          <w:b/>
          <w:u w:val="single"/>
        </w:rPr>
        <w:t xml:space="preserve">Certificate Booklets </w:t>
      </w:r>
      <w:r>
        <w:t>on the staff website at:</w:t>
      </w:r>
    </w:p>
    <w:p w14:paraId="0000001C" w14:textId="77777777" w:rsidR="003E5E33" w:rsidRDefault="001778E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Visit the HR website at </w:t>
      </w:r>
      <w:hyperlink r:id="rId6">
        <w:r>
          <w:rPr>
            <w:color w:val="1155CC"/>
            <w:sz w:val="24"/>
            <w:szCs w:val="24"/>
            <w:u w:val="single"/>
          </w:rPr>
          <w:t>www.imagineelcstaff.com</w:t>
        </w:r>
      </w:hyperlink>
      <w:r>
        <w:rPr>
          <w:sz w:val="24"/>
          <w:szCs w:val="24"/>
        </w:rPr>
        <w:t xml:space="preserve">, password: imagine10 and click on: </w:t>
      </w:r>
      <w:r>
        <w:rPr>
          <w:b/>
          <w:sz w:val="24"/>
          <w:szCs w:val="24"/>
        </w:rPr>
        <w:t>BENEFITS&gt;PRUDENTIAL LIFE INS and FINANCIAL WELLNESS</w:t>
      </w:r>
    </w:p>
    <w:p w14:paraId="0000001D" w14:textId="77777777" w:rsidR="003E5E33" w:rsidRDefault="003E5E33"/>
    <w:p w14:paraId="0000001E" w14:textId="77777777" w:rsidR="003E5E33" w:rsidRDefault="001778EF">
      <w:r>
        <w:t>Please make sure to read all of these documents.</w:t>
      </w:r>
    </w:p>
    <w:p w14:paraId="0000001F" w14:textId="77777777" w:rsidR="003E5E33" w:rsidRDefault="003E5E33"/>
    <w:p w14:paraId="00000020" w14:textId="77777777" w:rsidR="003E5E33" w:rsidRDefault="001778EF">
      <w:r>
        <w:t xml:space="preserve">Should you prefer a paper copy of any of these documents, please contact Joseph Conklin, HR Business Partner, at </w:t>
      </w:r>
      <w:hyperlink r:id="rId7">
        <w:r>
          <w:rPr>
            <w:color w:val="1155CC"/>
            <w:u w:val="single"/>
          </w:rPr>
          <w:t>joseph@imagineelc.com</w:t>
        </w:r>
      </w:hyperlink>
      <w:r>
        <w:t>.</w:t>
      </w:r>
    </w:p>
    <w:p w14:paraId="00000021" w14:textId="77777777" w:rsidR="003E5E33" w:rsidRDefault="003E5E33"/>
    <w:p w14:paraId="00000022" w14:textId="77777777" w:rsidR="003E5E33" w:rsidRDefault="001778EF">
      <w:r>
        <w:t xml:space="preserve">If you have any questions regarding the application of this provision to you, contact Josephine Wong, HR Director. </w:t>
      </w:r>
    </w:p>
    <w:p w14:paraId="00000023" w14:textId="77777777" w:rsidR="003E5E33" w:rsidRDefault="003E5E33"/>
    <w:p w14:paraId="00000024" w14:textId="77777777" w:rsidR="003E5E33" w:rsidRDefault="001778EF">
      <w:r>
        <w:t>Date of Notice:  July 27, 2022</w:t>
      </w:r>
    </w:p>
    <w:sectPr w:rsidR="003E5E3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65B"/>
    <w:multiLevelType w:val="multilevel"/>
    <w:tmpl w:val="652C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33"/>
    <w:rsid w:val="001778EF"/>
    <w:rsid w:val="003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F86B1-C3A6-4A26-9387-9E89A83D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a@imagineel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gineelcstaff.com" TargetMode="External"/><Relationship Id="rId5" Type="http://schemas.openxmlformats.org/officeDocument/2006/relationships/hyperlink" Target="http://www.imagineelcstaff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Conklin</dc:creator>
  <cp:lastModifiedBy>Lehman College</cp:lastModifiedBy>
  <cp:revision>2</cp:revision>
  <dcterms:created xsi:type="dcterms:W3CDTF">2022-07-27T17:21:00Z</dcterms:created>
  <dcterms:modified xsi:type="dcterms:W3CDTF">2022-07-27T17:21:00Z</dcterms:modified>
</cp:coreProperties>
</file>